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E2" w:rsidRPr="00FA3DE2" w:rsidRDefault="00FA3DE2" w:rsidP="00FA3DE2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.75pt;height:50.25pt" o:ole="" filled="t">
            <v:fill color2="black"/>
            <v:imagedata r:id="rId5" o:title=""/>
          </v:shape>
          <o:OLEObject Type="Embed" ProgID="Word.Picture.8" ShapeID="_x0000_i1031" DrawAspect="Content" ObjectID="_1517056964" r:id="rId6"/>
        </w:object>
      </w:r>
    </w:p>
    <w:p w:rsidR="00FA3DE2" w:rsidRPr="00FA3DE2" w:rsidRDefault="00FA3DE2" w:rsidP="00FA3DE2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>ПАВЛОГРАДСЬКА МІСЬКА РАДА</w:t>
      </w:r>
    </w:p>
    <w:p w:rsidR="00FA3DE2" w:rsidRPr="00FA3DE2" w:rsidRDefault="00FA3DE2" w:rsidP="00FA3DE2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>ВИКОНАВЧИЙ КОМІТЕТ</w:t>
      </w:r>
    </w:p>
    <w:p w:rsidR="00FA3DE2" w:rsidRPr="00FA3DE2" w:rsidRDefault="00FA3DE2" w:rsidP="00FA3DE2">
      <w:pPr>
        <w:tabs>
          <w:tab w:val="left" w:pos="5103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3DE2" w:rsidRPr="00FA3DE2" w:rsidRDefault="00FA3DE2" w:rsidP="00FA3DE2">
      <w:pPr>
        <w:tabs>
          <w:tab w:val="left" w:pos="5103"/>
        </w:tabs>
        <w:suppressAutoHyphens/>
        <w:spacing w:after="0" w:line="320" w:lineRule="exact"/>
        <w:ind w:left="-993" w:right="-143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FA3DE2">
        <w:rPr>
          <w:rFonts w:ascii="Times New Roman" w:eastAsia="Times New Roman" w:hAnsi="Times New Roman" w:cs="Times New Roman"/>
          <w:b/>
          <w:lang w:val="uk-UA" w:eastAsia="ar-SA"/>
        </w:rPr>
        <w:t xml:space="preserve">Р О З П О Р Я Д Ж Е Н </w:t>
      </w:r>
      <w:proofErr w:type="spellStart"/>
      <w:r w:rsidRPr="00FA3DE2">
        <w:rPr>
          <w:rFonts w:ascii="Times New Roman" w:eastAsia="Times New Roman" w:hAnsi="Times New Roman" w:cs="Times New Roman"/>
          <w:b/>
          <w:lang w:val="uk-UA" w:eastAsia="ar-SA"/>
        </w:rPr>
        <w:t>Н</w:t>
      </w:r>
      <w:proofErr w:type="spellEnd"/>
      <w:r w:rsidRPr="00FA3DE2">
        <w:rPr>
          <w:rFonts w:ascii="Times New Roman" w:eastAsia="Times New Roman" w:hAnsi="Times New Roman" w:cs="Times New Roman"/>
          <w:b/>
          <w:lang w:val="uk-UA" w:eastAsia="ar-SA"/>
        </w:rPr>
        <w:t xml:space="preserve"> Я</w:t>
      </w:r>
    </w:p>
    <w:p w:rsidR="00FA3DE2" w:rsidRPr="00FA3DE2" w:rsidRDefault="00FA3DE2" w:rsidP="00FA3DE2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>МІСЬКОГО   ГОЛОВИ</w:t>
      </w:r>
    </w:p>
    <w:p w:rsidR="00FA3DE2" w:rsidRPr="00FA3DE2" w:rsidRDefault="00FA3DE2" w:rsidP="00FA3DE2">
      <w:pPr>
        <w:suppressAutoHyphens/>
        <w:spacing w:after="0" w:line="240" w:lineRule="exact"/>
        <w:ind w:left="851" w:right="-1"/>
        <w:jc w:val="both"/>
        <w:rPr>
          <w:rFonts w:ascii="Times New Roman" w:eastAsia="Arial Unicode MS" w:hAnsi="Times New Roman" w:cs="Times New Roman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085"/>
      </w:tblGrid>
      <w:tr w:rsidR="00FA3DE2" w:rsidRPr="00FA3DE2" w:rsidTr="00E0206E">
        <w:trPr>
          <w:trHeight w:val="441"/>
        </w:trPr>
        <w:tc>
          <w:tcPr>
            <w:tcW w:w="2977" w:type="dxa"/>
            <w:shd w:val="clear" w:color="auto" w:fill="auto"/>
          </w:tcPr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</w:p>
          <w:p w:rsidR="00FA3DE2" w:rsidRP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>від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2016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FA3DE2" w:rsidRPr="00FA3DE2" w:rsidRDefault="00FA3DE2" w:rsidP="00FA3DE2">
            <w:pPr>
              <w:tabs>
                <w:tab w:val="left" w:pos="720"/>
                <w:tab w:val="center" w:pos="18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ar-SA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FA3DE2" w:rsidRPr="00FA3DE2" w:rsidRDefault="00FA3DE2" w:rsidP="00FA3D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  <w:t>56-р</w:t>
            </w:r>
            <w:r w:rsidRPr="00FA3DE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</w:tr>
    </w:tbl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  Про створення робочої групи </w:t>
      </w:r>
    </w:p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з впровадження проектів за кредитні та </w:t>
      </w:r>
    </w:p>
    <w:p w:rsidR="00FA3DE2" w:rsidRPr="00FA3DE2" w:rsidRDefault="00FA3DE2" w:rsidP="00FA3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грантові  кошти Північної Екологічної </w:t>
      </w:r>
    </w:p>
    <w:p w:rsidR="00FA3DE2" w:rsidRPr="00FA3DE2" w:rsidRDefault="00FA3DE2" w:rsidP="00FA3DE2">
      <w:pPr>
        <w:suppressAutoHyphens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>Фінансової Корпорації НЕФКО┐</w:t>
      </w:r>
    </w:p>
    <w:p w:rsidR="00FA3DE2" w:rsidRPr="00FA3DE2" w:rsidRDefault="00FA3DE2" w:rsidP="00FA3DE2">
      <w:pPr>
        <w:suppressAutoHyphens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</w:t>
      </w:r>
    </w:p>
    <w:p w:rsidR="00FA3DE2" w:rsidRPr="00FA3DE2" w:rsidRDefault="00FA3DE2" w:rsidP="00FA3DE2">
      <w:pPr>
        <w:suppressAutoHyphens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FA3DE2">
        <w:rPr>
          <w:rFonts w:ascii="Times New Roman" w:eastAsia="Times New Roman" w:hAnsi="Times New Roman" w:cs="Times New Roman"/>
          <w:lang w:val="uk-UA" w:eastAsia="ru-RU"/>
        </w:rPr>
        <w:tab/>
        <w:t xml:space="preserve">Згідно з п.14, 19, 20 ч.4 ст.42 Закону України “Про місцеве самоврядування в Україні”, враховуючи позитивний досвід співпраці з НЕФКО у сфері міжнародного кредитування по програмі «Енергоефективність»  в реалізації проекту «Часткова </w:t>
      </w:r>
      <w:proofErr w:type="spellStart"/>
      <w:r w:rsidRPr="00FA3DE2">
        <w:rPr>
          <w:rFonts w:ascii="Times New Roman" w:eastAsia="Times New Roman" w:hAnsi="Times New Roman" w:cs="Times New Roman"/>
          <w:lang w:val="uk-UA" w:eastAsia="ru-RU"/>
        </w:rPr>
        <w:t>термомодернізація</w:t>
      </w:r>
      <w:proofErr w:type="spellEnd"/>
      <w:r w:rsidRPr="00FA3DE2">
        <w:rPr>
          <w:rFonts w:ascii="Times New Roman" w:eastAsia="Times New Roman" w:hAnsi="Times New Roman" w:cs="Times New Roman"/>
          <w:lang w:val="uk-UA" w:eastAsia="ru-RU"/>
        </w:rPr>
        <w:t xml:space="preserve"> будівель дитячих дошкільних закладів в м. Павлоград» та з метою реалізації інших проектів  у сфері енергозбереження: </w:t>
      </w: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>1.Створити  робочу групу з впровадження проектів за кредитні та грантові  кошти Північної Екологічної Фінансової Корпорації НЕФКО та затвердити її склад (додається).</w:t>
      </w: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ar-SA"/>
        </w:rPr>
      </w:pPr>
      <w:r w:rsidRPr="00FA3DE2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ar-SA"/>
        </w:rPr>
        <w:t xml:space="preserve">2. Визнати таким, що втратило чинність розпорядження міського голови від 30.04.2015р. № 110-р «Про створення робочої групи з упровадження проектів за кредитні та грантові  кошти Північної Екологічної Фінансової Корпорації НЕФКО» </w:t>
      </w: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ar-SA"/>
        </w:rPr>
      </w:pPr>
      <w:r w:rsidRPr="00FA3DE2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ar-SA"/>
        </w:rPr>
        <w:t xml:space="preserve"> </w:t>
      </w: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3.  Координацію роботи щодо виконання даного розпорядження покласти на начальника відділу з питань залучення інвестицій, реалізації проектів та регуляторної політики </w:t>
      </w:r>
      <w:proofErr w:type="spellStart"/>
      <w:r w:rsidRPr="00FA3DE2">
        <w:rPr>
          <w:rFonts w:ascii="Times New Roman" w:eastAsia="Times New Roman" w:hAnsi="Times New Roman" w:cs="Times New Roman"/>
          <w:lang w:val="uk-UA" w:eastAsia="ar-SA"/>
        </w:rPr>
        <w:t>Рашитову</w:t>
      </w:r>
      <w:proofErr w:type="spellEnd"/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О.С., контроль -  на заступника міського голови з питань діяльності виконавчих органів ради </w:t>
      </w:r>
      <w:proofErr w:type="spellStart"/>
      <w:r w:rsidRPr="00FA3DE2">
        <w:rPr>
          <w:rFonts w:ascii="Times New Roman" w:eastAsia="Times New Roman" w:hAnsi="Times New Roman" w:cs="Times New Roman"/>
          <w:lang w:val="uk-UA" w:eastAsia="ar-SA"/>
        </w:rPr>
        <w:t>Радіонова</w:t>
      </w:r>
      <w:proofErr w:type="spellEnd"/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О.М.</w:t>
      </w:r>
    </w:p>
    <w:p w:rsidR="00FA3DE2" w:rsidRPr="00FA3DE2" w:rsidRDefault="00FA3DE2" w:rsidP="00FA3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Default="00FA3DE2" w:rsidP="00FA3DE2">
      <w:pPr>
        <w:suppressAutoHyphens/>
        <w:spacing w:after="0" w:line="283" w:lineRule="exact"/>
        <w:ind w:firstLine="567"/>
        <w:rPr>
          <w:rFonts w:ascii="Times New Roman" w:eastAsia="Times New Roman" w:hAnsi="Times New Roman" w:cs="Times New Roman"/>
          <w:lang w:val="uk-UA" w:eastAsia="ar-SA"/>
        </w:rPr>
      </w:pPr>
    </w:p>
    <w:p w:rsidR="00085F94" w:rsidRDefault="00085F94" w:rsidP="00FA3DE2">
      <w:pPr>
        <w:suppressAutoHyphens/>
        <w:spacing w:after="0" w:line="283" w:lineRule="exact"/>
        <w:ind w:firstLine="567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83" w:lineRule="exact"/>
        <w:ind w:firstLine="284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FA3DE2" w:rsidRDefault="00FA3DE2" w:rsidP="00FA3DE2">
      <w:pPr>
        <w:suppressAutoHyphens/>
        <w:spacing w:after="0" w:line="283" w:lineRule="exact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eastAsia="ar-SA"/>
        </w:rPr>
        <w:t>М</w:t>
      </w:r>
      <w:proofErr w:type="spellStart"/>
      <w:r w:rsidRPr="00FA3DE2">
        <w:rPr>
          <w:rFonts w:ascii="Times New Roman" w:eastAsia="Times New Roman" w:hAnsi="Times New Roman" w:cs="Times New Roman"/>
          <w:lang w:val="uk-UA" w:eastAsia="ar-SA"/>
        </w:rPr>
        <w:t>іськ</w:t>
      </w:r>
      <w:r w:rsidRPr="00FA3DE2">
        <w:rPr>
          <w:rFonts w:ascii="Times New Roman" w:eastAsia="Times New Roman" w:hAnsi="Times New Roman" w:cs="Times New Roman"/>
          <w:lang w:eastAsia="ar-SA"/>
        </w:rPr>
        <w:t>ий</w:t>
      </w:r>
      <w:proofErr w:type="spellEnd"/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</w:t>
      </w:r>
      <w:proofErr w:type="spellStart"/>
      <w:r w:rsidRPr="00FA3DE2">
        <w:rPr>
          <w:rFonts w:ascii="Times New Roman" w:eastAsia="Times New Roman" w:hAnsi="Times New Roman" w:cs="Times New Roman"/>
          <w:lang w:val="uk-UA" w:eastAsia="ar-SA"/>
        </w:rPr>
        <w:t>голов</w:t>
      </w:r>
      <w:proofErr w:type="spellEnd"/>
      <w:r w:rsidRPr="00FA3DE2">
        <w:rPr>
          <w:rFonts w:ascii="Times New Roman" w:eastAsia="Times New Roman" w:hAnsi="Times New Roman" w:cs="Times New Roman"/>
          <w:lang w:eastAsia="ar-SA"/>
        </w:rPr>
        <w:t>а</w:t>
      </w: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                    </w:t>
      </w:r>
      <w:r w:rsidRPr="00FA3DE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</w:t>
      </w: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</w:t>
      </w:r>
      <w:proofErr w:type="spellStart"/>
      <w:r w:rsidRPr="00FA3DE2">
        <w:rPr>
          <w:rFonts w:ascii="Times New Roman" w:eastAsia="Times New Roman" w:hAnsi="Times New Roman" w:cs="Times New Roman"/>
          <w:lang w:eastAsia="ar-SA"/>
        </w:rPr>
        <w:t>А.О.Вершина</w:t>
      </w:r>
      <w:proofErr w:type="spellEnd"/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</w:t>
      </w:r>
    </w:p>
    <w:p w:rsidR="0004788F" w:rsidRPr="00085F94" w:rsidRDefault="0004788F"/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085F94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3DE2" w:rsidRPr="00FA3DE2" w:rsidRDefault="00FA3DE2" w:rsidP="00FA3DE2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085F94">
        <w:rPr>
          <w:rFonts w:ascii="Times New Roman" w:eastAsia="Times New Roman" w:hAnsi="Times New Roman" w:cs="Times New Roman"/>
          <w:lang w:eastAsia="ar-SA"/>
        </w:rPr>
        <w:lastRenderedPageBreak/>
        <w:tab/>
      </w:r>
      <w:r w:rsidRPr="00FA3DE2">
        <w:rPr>
          <w:rFonts w:ascii="Times New Roman" w:eastAsia="Times New Roman" w:hAnsi="Times New Roman" w:cs="Times New Roman"/>
          <w:lang w:val="uk-UA" w:eastAsia="ar-SA"/>
        </w:rPr>
        <w:t>ЗАТВЕРДЖЕНО</w:t>
      </w:r>
    </w:p>
    <w:p w:rsidR="00FA3DE2" w:rsidRPr="00FA3DE2" w:rsidRDefault="00FA3DE2" w:rsidP="00FA3DE2">
      <w:pPr>
        <w:tabs>
          <w:tab w:val="left" w:pos="6521"/>
          <w:tab w:val="left" w:pos="1771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                                                                         </w:t>
      </w:r>
      <w:r w:rsidRPr="00FA3DE2">
        <w:rPr>
          <w:rFonts w:ascii="Times New Roman" w:eastAsia="Times New Roman" w:hAnsi="Times New Roman" w:cs="Times New Roman"/>
          <w:lang w:val="uk-UA" w:eastAsia="ar-SA"/>
        </w:rPr>
        <w:tab/>
        <w:t xml:space="preserve">Розпорядження </w:t>
      </w:r>
    </w:p>
    <w:p w:rsidR="00FA3DE2" w:rsidRPr="00FA3DE2" w:rsidRDefault="00FA3DE2" w:rsidP="00FA3DE2">
      <w:pPr>
        <w:tabs>
          <w:tab w:val="left" w:pos="6521"/>
          <w:tab w:val="left" w:pos="1771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 xml:space="preserve">                                                                           </w:t>
      </w:r>
      <w:r w:rsidRPr="00FA3DE2">
        <w:rPr>
          <w:rFonts w:ascii="Times New Roman" w:eastAsia="Times New Roman" w:hAnsi="Times New Roman" w:cs="Times New Roman"/>
          <w:lang w:val="uk-UA" w:eastAsia="ar-SA"/>
        </w:rPr>
        <w:tab/>
        <w:t xml:space="preserve">міського голови </w:t>
      </w:r>
    </w:p>
    <w:p w:rsidR="00FA3DE2" w:rsidRPr="00FA3DE2" w:rsidRDefault="00FA3DE2" w:rsidP="00FA3DE2">
      <w:pPr>
        <w:tabs>
          <w:tab w:val="left" w:pos="6521"/>
          <w:tab w:val="left" w:pos="17714"/>
        </w:tabs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lang w:val="uk-UA" w:eastAsia="ar-SA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ab/>
        <w:t xml:space="preserve">від </w:t>
      </w:r>
      <w:r w:rsidR="003966EC">
        <w:rPr>
          <w:rFonts w:ascii="Times New Roman" w:eastAsia="Times New Roman" w:hAnsi="Times New Roman" w:cs="Times New Roman"/>
          <w:lang w:val="uk-UA" w:eastAsia="ar-SA"/>
        </w:rPr>
        <w:t>11.02.2016р.</w:t>
      </w:r>
      <w:r w:rsidRPr="00FA3DE2">
        <w:rPr>
          <w:rFonts w:ascii="Times New Roman" w:eastAsia="Times New Roman" w:hAnsi="Times New Roman" w:cs="Times New Roman"/>
          <w:lang w:val="uk-UA" w:eastAsia="ar-SA"/>
        </w:rPr>
        <w:t>№</w:t>
      </w:r>
      <w:r w:rsidR="003966EC">
        <w:rPr>
          <w:rFonts w:ascii="Times New Roman" w:eastAsia="Times New Roman" w:hAnsi="Times New Roman" w:cs="Times New Roman"/>
          <w:lang w:val="uk-UA" w:eastAsia="ar-SA"/>
        </w:rPr>
        <w:t xml:space="preserve"> </w:t>
      </w:r>
      <w:bookmarkStart w:id="0" w:name="_GoBack"/>
      <w:bookmarkEnd w:id="0"/>
      <w:r w:rsidR="003966EC">
        <w:rPr>
          <w:rFonts w:ascii="Times New Roman" w:eastAsia="Times New Roman" w:hAnsi="Times New Roman" w:cs="Times New Roman"/>
          <w:lang w:val="uk-UA" w:eastAsia="ar-SA"/>
        </w:rPr>
        <w:t>56-р</w:t>
      </w:r>
    </w:p>
    <w:p w:rsidR="00FA3DE2" w:rsidRPr="00FA3DE2" w:rsidRDefault="00FA3DE2" w:rsidP="00FA3DE2">
      <w:pPr>
        <w:tabs>
          <w:tab w:val="left" w:pos="6521"/>
          <w:tab w:val="left" w:pos="17714"/>
        </w:tabs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lang w:val="uk-UA" w:eastAsia="ru-RU"/>
        </w:rPr>
      </w:pPr>
      <w:r w:rsidRPr="00FA3DE2">
        <w:rPr>
          <w:rFonts w:ascii="Times New Roman" w:eastAsia="Times New Roman" w:hAnsi="Times New Roman" w:cs="Times New Roman"/>
          <w:lang w:val="uk-UA" w:eastAsia="ar-SA"/>
        </w:rPr>
        <w:tab/>
      </w:r>
    </w:p>
    <w:p w:rsidR="00FA3DE2" w:rsidRPr="00FA3DE2" w:rsidRDefault="00FA3DE2" w:rsidP="00FA3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A3DE2">
        <w:rPr>
          <w:rFonts w:ascii="Times New Roman" w:eastAsia="Times New Roman" w:hAnsi="Times New Roman" w:cs="Times New Roman"/>
          <w:lang w:val="uk-UA" w:eastAsia="ru-RU"/>
        </w:rPr>
        <w:t xml:space="preserve">Склад  робочої групи </w:t>
      </w:r>
    </w:p>
    <w:p w:rsidR="00FA3DE2" w:rsidRPr="00FA3DE2" w:rsidRDefault="00FA3DE2" w:rsidP="00FA3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A3DE2">
        <w:rPr>
          <w:rFonts w:ascii="Times New Roman" w:eastAsia="Times New Roman" w:hAnsi="Times New Roman" w:cs="Times New Roman"/>
          <w:lang w:val="uk-UA" w:eastAsia="ru-RU"/>
        </w:rPr>
        <w:t>з впровадження проектів за кредитні та грантові  кошти Північної Екологічної Фінансової Корпорації НЕФКО</w:t>
      </w:r>
    </w:p>
    <w:p w:rsidR="00FA3DE2" w:rsidRPr="00FA3DE2" w:rsidRDefault="00FA3DE2" w:rsidP="00FA3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7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5"/>
        <w:gridCol w:w="6532"/>
      </w:tblGrid>
      <w:tr w:rsidR="00FA3DE2" w:rsidRPr="00FA3DE2" w:rsidTr="00E0206E">
        <w:tc>
          <w:tcPr>
            <w:tcW w:w="3255" w:type="dxa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Радіонов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Олександр Миколайович</w:t>
            </w:r>
          </w:p>
        </w:tc>
        <w:tc>
          <w:tcPr>
            <w:tcW w:w="6532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міського голови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з питань діяльності виконавчих органів ради,</w:t>
            </w:r>
          </w:p>
          <w:p w:rsidR="00FA3DE2" w:rsidRPr="00FA3DE2" w:rsidRDefault="00FA3DE2" w:rsidP="00FA3DE2">
            <w:pPr>
              <w:suppressAutoHyphens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голова робочої групи</w:t>
            </w:r>
          </w:p>
          <w:p w:rsidR="00FA3DE2" w:rsidRPr="00FA3DE2" w:rsidRDefault="00FA3DE2" w:rsidP="00FA3DE2">
            <w:pPr>
              <w:suppressAutoHyphens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E2" w:rsidRPr="00FA3DE2" w:rsidTr="00E0206E">
        <w:tc>
          <w:tcPr>
            <w:tcW w:w="3255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Шуліка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Олена Олександрівна</w:t>
            </w:r>
          </w:p>
          <w:p w:rsidR="00FA3DE2" w:rsidRPr="00FA3DE2" w:rsidRDefault="00FA3DE2" w:rsidP="00FA3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Пацко</w:t>
            </w:r>
            <w:proofErr w:type="spellEnd"/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Светлана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Григорівна</w:t>
            </w:r>
          </w:p>
          <w:p w:rsidR="00FA3DE2" w:rsidRPr="00FA3DE2" w:rsidRDefault="00FA3DE2" w:rsidP="00FA3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32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заступник міського голови з питань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діяльності виконавчих органів ради</w:t>
            </w: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заступник міського голови з питань діяльності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виконавчих органів ради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3DE2" w:rsidRPr="00FA3DE2" w:rsidTr="00E0206E">
        <w:tc>
          <w:tcPr>
            <w:tcW w:w="3255" w:type="dxa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Рашитова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Ольга Сергіївна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Стрельцова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Ольга Яківна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32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з питань залучення інвестицій, реалізації проектів та регуляторної політики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головний спеціаліст відділу з питань залучення інвестицій реалізації проектів та регуляторної політики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Courier New" w:eastAsia="Times New Roman" w:hAnsi="Courier New" w:cs="Courier New"/>
                <w:lang w:val="uk-UA" w:eastAsia="ru-RU"/>
              </w:rPr>
            </w:pPr>
          </w:p>
        </w:tc>
      </w:tr>
      <w:tr w:rsidR="00FA3DE2" w:rsidRPr="00FA3DE2" w:rsidTr="00E0206E">
        <w:trPr>
          <w:trHeight w:val="690"/>
        </w:trPr>
        <w:tc>
          <w:tcPr>
            <w:tcW w:w="3255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Роїк</w:t>
            </w:r>
            <w:proofErr w:type="spellEnd"/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Раїса Василівна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32" w:type="dxa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начальник фінансового управління</w:t>
            </w:r>
          </w:p>
        </w:tc>
      </w:tr>
      <w:tr w:rsidR="00FA3DE2" w:rsidRPr="00FA3DE2" w:rsidTr="00E0206E">
        <w:tc>
          <w:tcPr>
            <w:tcW w:w="3255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Завгородній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Андрій Юрійович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</w:tc>
        <w:tc>
          <w:tcPr>
            <w:tcW w:w="6532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в.о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начальника  управління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lang w:val="uk-UA" w:eastAsia="ru-RU"/>
              </w:rPr>
              <w:t>комунального господарства та будівництва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3DE2" w:rsidRPr="00FA3DE2" w:rsidTr="00E0206E">
        <w:tc>
          <w:tcPr>
            <w:tcW w:w="3255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Дем’яненко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Ірина Вікторівна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Волобуєва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Світлана Олексіївна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Герасименко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Олена Олександрівна        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Карпенко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Олена Анатоліївна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Бондаренко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Олена Віталіївна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Мартинова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Тетяна Петрівна</w:t>
            </w:r>
          </w:p>
        </w:tc>
        <w:tc>
          <w:tcPr>
            <w:tcW w:w="6532" w:type="dxa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начальник відділу освіти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начальник відділу  матеріального забезпечення закладів освіти відділу освіти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начальник відділу охорони здоров’я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інженер з ремонту КЗ «Центр первинної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медико-</w:t>
            </w:r>
            <w:proofErr w:type="spellEnd"/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санітарної допомоги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м.Павлограда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»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заступник начальника відділу містобудування та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архітетури</w:t>
            </w:r>
            <w:proofErr w:type="spellEnd"/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головний спеціаліст  відділу з економічних питань 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</w:tc>
      </w:tr>
      <w:tr w:rsidR="00FA3DE2" w:rsidRPr="00FA3DE2" w:rsidTr="00E0206E">
        <w:tc>
          <w:tcPr>
            <w:tcW w:w="9787" w:type="dxa"/>
            <w:gridSpan w:val="2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</w:tc>
      </w:tr>
      <w:tr w:rsidR="00FA3DE2" w:rsidRPr="00FA3DE2" w:rsidTr="00E0206E">
        <w:tc>
          <w:tcPr>
            <w:tcW w:w="3255" w:type="dxa"/>
            <w:hideMark/>
          </w:tcPr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proofErr w:type="spellStart"/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Ялинний</w:t>
            </w:r>
            <w:proofErr w:type="spellEnd"/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Олег Іванович</w:t>
            </w:r>
          </w:p>
        </w:tc>
        <w:tc>
          <w:tcPr>
            <w:tcW w:w="6532" w:type="dxa"/>
          </w:tcPr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FA3DE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начальник юридичного відділу</w:t>
            </w: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  <w:p w:rsidR="00FA3DE2" w:rsidRPr="00FA3DE2" w:rsidRDefault="00FA3DE2" w:rsidP="00FA3DE2">
            <w:pPr>
              <w:suppressAutoHyphens/>
              <w:snapToGrid w:val="0"/>
              <w:spacing w:after="0" w:line="283" w:lineRule="exact"/>
              <w:ind w:left="-6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</w:tc>
      </w:tr>
    </w:tbl>
    <w:p w:rsidR="00FA3DE2" w:rsidRPr="00FA3DE2" w:rsidRDefault="00FA3DE2" w:rsidP="00FA3DE2">
      <w:pPr>
        <w:suppressAutoHyphens/>
        <w:spacing w:after="0" w:line="240" w:lineRule="auto"/>
        <w:ind w:left="-426"/>
        <w:rPr>
          <w:rFonts w:ascii="Times New Roman" w:eastAsia="Lucida Sans Unicode" w:hAnsi="Times New Roman" w:cs="Times New Roman"/>
          <w:kern w:val="1"/>
          <w:lang w:val="uk-UA"/>
        </w:rPr>
      </w:pPr>
      <w:r w:rsidRPr="00FA3DE2">
        <w:rPr>
          <w:rFonts w:ascii="Times New Roman" w:eastAsia="Lucida Sans Unicode" w:hAnsi="Times New Roman" w:cs="Times New Roman"/>
          <w:kern w:val="1"/>
          <w:lang w:val="uk-UA"/>
        </w:rPr>
        <w:t xml:space="preserve">Начальник відділу з питань </w:t>
      </w:r>
    </w:p>
    <w:p w:rsidR="00FA3DE2" w:rsidRPr="00FA3DE2" w:rsidRDefault="00FA3DE2" w:rsidP="00FA3DE2">
      <w:pPr>
        <w:suppressAutoHyphens/>
        <w:spacing w:after="0" w:line="240" w:lineRule="auto"/>
        <w:ind w:left="-426"/>
        <w:rPr>
          <w:rFonts w:ascii="Times New Roman" w:eastAsia="Lucida Sans Unicode" w:hAnsi="Times New Roman" w:cs="Times New Roman"/>
          <w:kern w:val="1"/>
          <w:lang w:val="uk-UA"/>
        </w:rPr>
      </w:pPr>
      <w:r w:rsidRPr="00FA3DE2">
        <w:rPr>
          <w:rFonts w:ascii="Times New Roman" w:eastAsia="Lucida Sans Unicode" w:hAnsi="Times New Roman" w:cs="Times New Roman"/>
          <w:kern w:val="1"/>
          <w:lang w:val="uk-UA"/>
        </w:rPr>
        <w:t xml:space="preserve">залучення інвестицій, реалізації </w:t>
      </w:r>
    </w:p>
    <w:p w:rsidR="00FA3DE2" w:rsidRPr="00FA3DE2" w:rsidRDefault="00FA3DE2" w:rsidP="00FA3DE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FA3DE2">
        <w:rPr>
          <w:rFonts w:ascii="Times New Roman" w:eastAsia="Lucida Sans Unicode" w:hAnsi="Times New Roman" w:cs="Times New Roman"/>
          <w:kern w:val="1"/>
          <w:lang w:val="uk-UA"/>
        </w:rPr>
        <w:t>проектів та регуляторної політики</w:t>
      </w:r>
      <w:r w:rsidRPr="00FA3DE2">
        <w:rPr>
          <w:rFonts w:ascii="Times New Roman" w:eastAsia="Lucida Sans Unicode" w:hAnsi="Times New Roman" w:cs="Times New Roman"/>
          <w:kern w:val="1"/>
          <w:lang w:val="uk-UA"/>
        </w:rPr>
        <w:tab/>
      </w:r>
      <w:r w:rsidRPr="00FA3DE2">
        <w:rPr>
          <w:rFonts w:ascii="Times New Roman" w:eastAsia="Lucida Sans Unicode" w:hAnsi="Times New Roman" w:cs="Times New Roman"/>
          <w:kern w:val="1"/>
          <w:lang w:val="uk-UA"/>
        </w:rPr>
        <w:tab/>
      </w:r>
      <w:r w:rsidRPr="00FA3DE2">
        <w:rPr>
          <w:rFonts w:ascii="Times New Roman" w:eastAsia="Lucida Sans Unicode" w:hAnsi="Times New Roman" w:cs="Times New Roman"/>
          <w:kern w:val="1"/>
          <w:lang w:val="uk-UA"/>
        </w:rPr>
        <w:tab/>
      </w:r>
      <w:r w:rsidRPr="00FA3DE2">
        <w:rPr>
          <w:rFonts w:ascii="Times New Roman" w:eastAsia="Lucida Sans Unicode" w:hAnsi="Times New Roman" w:cs="Times New Roman"/>
          <w:kern w:val="1"/>
          <w:lang w:val="uk-UA"/>
        </w:rPr>
        <w:tab/>
      </w:r>
      <w:r w:rsidRPr="00FA3DE2">
        <w:rPr>
          <w:rFonts w:ascii="Times New Roman" w:eastAsia="Lucida Sans Unicode" w:hAnsi="Times New Roman" w:cs="Times New Roman"/>
          <w:kern w:val="1"/>
          <w:lang w:val="uk-UA"/>
        </w:rPr>
        <w:tab/>
        <w:t>О.С.</w:t>
      </w:r>
      <w:proofErr w:type="spellStart"/>
      <w:r w:rsidRPr="00FA3DE2">
        <w:rPr>
          <w:rFonts w:ascii="Times New Roman" w:eastAsia="Lucida Sans Unicode" w:hAnsi="Times New Roman" w:cs="Times New Roman"/>
          <w:kern w:val="1"/>
          <w:lang w:val="uk-UA"/>
        </w:rPr>
        <w:t>Рашитова</w:t>
      </w:r>
      <w:proofErr w:type="spellEnd"/>
    </w:p>
    <w:sectPr w:rsidR="00FA3DE2" w:rsidRPr="00FA3DE2" w:rsidSect="00085F94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E2"/>
    <w:rsid w:val="000016FB"/>
    <w:rsid w:val="00001C8E"/>
    <w:rsid w:val="00004B46"/>
    <w:rsid w:val="000060B6"/>
    <w:rsid w:val="00010C0C"/>
    <w:rsid w:val="00016276"/>
    <w:rsid w:val="0002003F"/>
    <w:rsid w:val="00025734"/>
    <w:rsid w:val="0002594D"/>
    <w:rsid w:val="00030319"/>
    <w:rsid w:val="00044D73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537E"/>
    <w:rsid w:val="000701AA"/>
    <w:rsid w:val="00071E16"/>
    <w:rsid w:val="000743D7"/>
    <w:rsid w:val="00081F50"/>
    <w:rsid w:val="00083107"/>
    <w:rsid w:val="00085F94"/>
    <w:rsid w:val="00086854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E3BF1"/>
    <w:rsid w:val="000F7A20"/>
    <w:rsid w:val="001021AB"/>
    <w:rsid w:val="00104516"/>
    <w:rsid w:val="00106814"/>
    <w:rsid w:val="00116248"/>
    <w:rsid w:val="00126AB1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8279F"/>
    <w:rsid w:val="00182F3B"/>
    <w:rsid w:val="00183A36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D04B9"/>
    <w:rsid w:val="001E2701"/>
    <w:rsid w:val="001E2C3A"/>
    <w:rsid w:val="001E3F90"/>
    <w:rsid w:val="001F4CD1"/>
    <w:rsid w:val="002024DA"/>
    <w:rsid w:val="00204396"/>
    <w:rsid w:val="00212126"/>
    <w:rsid w:val="002128A1"/>
    <w:rsid w:val="00220C60"/>
    <w:rsid w:val="00220DA0"/>
    <w:rsid w:val="00224317"/>
    <w:rsid w:val="00224493"/>
    <w:rsid w:val="00224B66"/>
    <w:rsid w:val="002269EB"/>
    <w:rsid w:val="00234D61"/>
    <w:rsid w:val="00235744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83F51"/>
    <w:rsid w:val="00287B2C"/>
    <w:rsid w:val="00290013"/>
    <w:rsid w:val="002938AA"/>
    <w:rsid w:val="002A41D8"/>
    <w:rsid w:val="002A650E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6EC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33C98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53C5E"/>
    <w:rsid w:val="006631B7"/>
    <w:rsid w:val="006637AB"/>
    <w:rsid w:val="00664DF1"/>
    <w:rsid w:val="00667DC7"/>
    <w:rsid w:val="00674F66"/>
    <w:rsid w:val="00675A2F"/>
    <w:rsid w:val="006774AC"/>
    <w:rsid w:val="00682948"/>
    <w:rsid w:val="00684AB0"/>
    <w:rsid w:val="00696156"/>
    <w:rsid w:val="006A0BF5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D9B"/>
    <w:rsid w:val="008F6FC7"/>
    <w:rsid w:val="009005F4"/>
    <w:rsid w:val="0090682B"/>
    <w:rsid w:val="00910BA6"/>
    <w:rsid w:val="00914618"/>
    <w:rsid w:val="0091642D"/>
    <w:rsid w:val="00924571"/>
    <w:rsid w:val="00924CBC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300B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908"/>
    <w:rsid w:val="00AF5488"/>
    <w:rsid w:val="00B07DE5"/>
    <w:rsid w:val="00B13EE9"/>
    <w:rsid w:val="00B1545D"/>
    <w:rsid w:val="00B20902"/>
    <w:rsid w:val="00B2214E"/>
    <w:rsid w:val="00B30E06"/>
    <w:rsid w:val="00B310A0"/>
    <w:rsid w:val="00B365D0"/>
    <w:rsid w:val="00B44240"/>
    <w:rsid w:val="00B46CC8"/>
    <w:rsid w:val="00B51AE0"/>
    <w:rsid w:val="00B539F9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7B55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C006AC"/>
    <w:rsid w:val="00C024F9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61D34"/>
    <w:rsid w:val="00C63038"/>
    <w:rsid w:val="00C655EA"/>
    <w:rsid w:val="00C71B16"/>
    <w:rsid w:val="00C72AE9"/>
    <w:rsid w:val="00C739A4"/>
    <w:rsid w:val="00C80AC4"/>
    <w:rsid w:val="00C82220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F148B"/>
    <w:rsid w:val="00CF4D70"/>
    <w:rsid w:val="00CF50DC"/>
    <w:rsid w:val="00CF7BAB"/>
    <w:rsid w:val="00D00CF0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8057F"/>
    <w:rsid w:val="00F97EBA"/>
    <w:rsid w:val="00FA1AA6"/>
    <w:rsid w:val="00FA3DE2"/>
    <w:rsid w:val="00FA425B"/>
    <w:rsid w:val="00FB1652"/>
    <w:rsid w:val="00FB23A7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2016-02-15T13:49:00Z</cp:lastPrinted>
  <dcterms:created xsi:type="dcterms:W3CDTF">2016-02-15T13:40:00Z</dcterms:created>
  <dcterms:modified xsi:type="dcterms:W3CDTF">2016-02-15T13:56:00Z</dcterms:modified>
</cp:coreProperties>
</file>